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0CD" w:rsidRDefault="007860CD">
      <w:pPr>
        <w:rPr>
          <w:b/>
          <w:i/>
          <w:sz w:val="28"/>
          <w:szCs w:val="28"/>
        </w:rPr>
      </w:pPr>
      <w:r w:rsidRPr="007860CD">
        <w:rPr>
          <w:b/>
          <w:i/>
          <w:sz w:val="28"/>
          <w:szCs w:val="28"/>
          <w:highlight w:val="yellow"/>
        </w:rPr>
        <w:t>3-5 ans</w:t>
      </w:r>
      <w:r>
        <w:rPr>
          <w:b/>
          <w:i/>
          <w:sz w:val="28"/>
          <w:szCs w:val="28"/>
        </w:rPr>
        <w:t xml:space="preserve"> </w:t>
      </w:r>
    </w:p>
    <w:p w:rsidR="00890461" w:rsidRPr="00D77136" w:rsidRDefault="00005021">
      <w:pPr>
        <w:rPr>
          <w:b/>
          <w:sz w:val="28"/>
          <w:szCs w:val="28"/>
        </w:rPr>
      </w:pPr>
      <w:r>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9.8pt;margin-top:16.1pt;width:83.25pt;height:100.15pt;z-index:251659264;mso-position-horizontal-relative:text;mso-position-vertical-relative:text">
            <v:imagedata r:id="rId5" o:title="9782344026700-001-T"/>
            <w10:wrap type="square"/>
          </v:shape>
        </w:pict>
      </w:r>
      <w:r w:rsidR="00F44E84" w:rsidRPr="00D77136">
        <w:rPr>
          <w:b/>
          <w:i/>
          <w:sz w:val="28"/>
          <w:szCs w:val="28"/>
        </w:rPr>
        <w:t>Princesse Kévin</w:t>
      </w:r>
      <w:r w:rsidR="00D77136">
        <w:rPr>
          <w:b/>
          <w:sz w:val="28"/>
          <w:szCs w:val="28"/>
        </w:rPr>
        <w:t xml:space="preserve">, </w:t>
      </w:r>
      <w:r w:rsidR="00D77136" w:rsidRPr="00D77136">
        <w:rPr>
          <w:b/>
          <w:sz w:val="28"/>
          <w:szCs w:val="28"/>
        </w:rPr>
        <w:t>Michaël Escoffier</w:t>
      </w:r>
      <w:r w:rsidR="00D77136">
        <w:rPr>
          <w:b/>
          <w:sz w:val="28"/>
          <w:szCs w:val="28"/>
        </w:rPr>
        <w:t>, Glénat, 2018</w:t>
      </w:r>
    </w:p>
    <w:p w:rsidR="00D77136" w:rsidRDefault="00D77136">
      <w:pPr>
        <w:rPr>
          <w:sz w:val="24"/>
          <w:szCs w:val="24"/>
        </w:rPr>
      </w:pPr>
      <w:r w:rsidRPr="00D77136">
        <w:rPr>
          <w:sz w:val="24"/>
          <w:szCs w:val="24"/>
        </w:rPr>
        <w:t>Kevin est une princesse. Les autres peuvent bien rigoler, Kevin s’en moque. Kevin est une princesse, un point c’est tout. Sa sœur lui a prêté une robe, des chaussures à talon, quelques bijoux. Il a emprunté le maquillage de sa maman, et maintenant Kevin est une princesse. Il ne voit pas ce qu’il y a de mal à se déguiser ainsi. Quand on se déguise, c’est pour qu’on ne vous reconnaisse pas. Sinon, ça ne sert à rien de se déguiser. Et d’abord, qui a décrété que seules les filles pouvaient se déguiser en princesses?</w:t>
      </w:r>
    </w:p>
    <w:p w:rsidR="00D77136" w:rsidRDefault="00D77136">
      <w:pPr>
        <w:rPr>
          <w:sz w:val="24"/>
          <w:szCs w:val="24"/>
        </w:rPr>
      </w:pPr>
      <w:r>
        <w:rPr>
          <w:sz w:val="24"/>
          <w:szCs w:val="24"/>
        </w:rPr>
        <w:t xml:space="preserve">Vidéo : </w:t>
      </w:r>
      <w:hyperlink r:id="rId6" w:history="1">
        <w:r w:rsidRPr="000036F1">
          <w:rPr>
            <w:rStyle w:val="Lienhypertexte"/>
            <w:sz w:val="24"/>
            <w:szCs w:val="24"/>
          </w:rPr>
          <w:t>https://www.youtube.com/watch?v=ZyiEbqAOFzc</w:t>
        </w:r>
      </w:hyperlink>
    </w:p>
    <w:p w:rsidR="00D77136" w:rsidRDefault="00D77136">
      <w:pPr>
        <w:rPr>
          <w:sz w:val="24"/>
          <w:szCs w:val="24"/>
        </w:rPr>
      </w:pPr>
    </w:p>
    <w:p w:rsidR="0042203F" w:rsidRPr="0042203F" w:rsidRDefault="00005021">
      <w:pPr>
        <w:rPr>
          <w:b/>
          <w:sz w:val="28"/>
          <w:szCs w:val="28"/>
        </w:rPr>
      </w:pPr>
      <w:r>
        <w:rPr>
          <w:noProof/>
        </w:rPr>
        <w:pict>
          <v:shape id="_x0000_s1028" type="#_x0000_t75" style="position:absolute;margin-left:409.9pt;margin-top:7pt;width:84.4pt;height:116.95pt;z-index:251661312;mso-position-horizontal-relative:text;mso-position-vertical-relative:text">
            <v:imagedata r:id="rId7" o:title="ami_ami_rvb"/>
            <w10:wrap type="square"/>
          </v:shape>
        </w:pict>
      </w:r>
      <w:r w:rsidR="0042203F" w:rsidRPr="0042203F">
        <w:rPr>
          <w:b/>
          <w:i/>
          <w:sz w:val="28"/>
          <w:szCs w:val="28"/>
        </w:rPr>
        <w:t>Ami ? Ami !</w:t>
      </w:r>
      <w:r w:rsidR="0042203F" w:rsidRPr="0042203F">
        <w:rPr>
          <w:b/>
          <w:sz w:val="28"/>
          <w:szCs w:val="28"/>
        </w:rPr>
        <w:t xml:space="preserve"> Chris </w:t>
      </w:r>
      <w:proofErr w:type="spellStart"/>
      <w:r w:rsidR="0042203F" w:rsidRPr="0042203F">
        <w:rPr>
          <w:b/>
          <w:sz w:val="28"/>
          <w:szCs w:val="28"/>
        </w:rPr>
        <w:t>Ra</w:t>
      </w:r>
      <w:r w:rsidR="00A67A5A">
        <w:rPr>
          <w:b/>
          <w:sz w:val="28"/>
          <w:szCs w:val="28"/>
        </w:rPr>
        <w:t>schk</w:t>
      </w:r>
      <w:r w:rsidR="0042203F" w:rsidRPr="0042203F">
        <w:rPr>
          <w:b/>
          <w:sz w:val="28"/>
          <w:szCs w:val="28"/>
        </w:rPr>
        <w:t>a</w:t>
      </w:r>
      <w:proofErr w:type="spellEnd"/>
      <w:r w:rsidR="0042203F" w:rsidRPr="0042203F">
        <w:rPr>
          <w:b/>
          <w:sz w:val="28"/>
          <w:szCs w:val="28"/>
        </w:rPr>
        <w:t>, La joie de lire, 2011</w:t>
      </w:r>
    </w:p>
    <w:p w:rsidR="0042203F" w:rsidRDefault="0042203F" w:rsidP="0042203F">
      <w:pPr>
        <w:rPr>
          <w:sz w:val="24"/>
          <w:szCs w:val="24"/>
        </w:rPr>
      </w:pPr>
      <w:r w:rsidRPr="0042203F">
        <w:rPr>
          <w:sz w:val="24"/>
          <w:szCs w:val="24"/>
        </w:rPr>
        <w:t>Une succession de séquences, à la manière d’un dessin animé qui exprime l’amitié et la fraternité au-</w:t>
      </w:r>
      <w:r>
        <w:rPr>
          <w:sz w:val="24"/>
          <w:szCs w:val="24"/>
        </w:rPr>
        <w:t xml:space="preserve">delà de toutes les différences. </w:t>
      </w:r>
      <w:r w:rsidRPr="0042203F">
        <w:rPr>
          <w:sz w:val="24"/>
          <w:szCs w:val="24"/>
        </w:rPr>
        <w:t>Des dessins efficaces aux couleurs franches et aux traits simples illustrent cette histoire inhabituelle en 39 mots.</w:t>
      </w:r>
    </w:p>
    <w:p w:rsidR="0042203F" w:rsidRDefault="00005021">
      <w:pPr>
        <w:rPr>
          <w:sz w:val="24"/>
          <w:szCs w:val="24"/>
        </w:rPr>
      </w:pPr>
      <w:r>
        <w:rPr>
          <w:noProof/>
        </w:rPr>
        <w:pict>
          <v:shape id="_x0000_s1029" type="#_x0000_t75" style="position:absolute;margin-left:227.7pt;margin-top:12.4pt;width:142.45pt;height:100.05pt;z-index:251663360;mso-position-horizontal-relative:text;mso-position-vertical-relative:text">
            <v:imagedata r:id="rId8" o:title="ami_ami-8-800x562"/>
            <w10:wrap type="square"/>
          </v:shape>
        </w:pict>
      </w:r>
      <w:r>
        <w:rPr>
          <w:noProof/>
        </w:rPr>
        <w:pict>
          <v:shape id="_x0000_s1030" type="#_x0000_t75" style="position:absolute;margin-left:56.7pt;margin-top:13pt;width:138pt;height:96.85pt;z-index:251665408;mso-position-horizontal-relative:text;mso-position-vertical-relative:text">
            <v:imagedata r:id="rId9" o:title="download"/>
            <w10:wrap type="square"/>
          </v:shape>
        </w:pict>
      </w:r>
    </w:p>
    <w:p w:rsidR="00D77136" w:rsidRDefault="00D77136">
      <w:pPr>
        <w:rPr>
          <w:sz w:val="24"/>
          <w:szCs w:val="24"/>
        </w:rPr>
      </w:pPr>
    </w:p>
    <w:p w:rsidR="00D77136" w:rsidRDefault="00D77136">
      <w:pPr>
        <w:rPr>
          <w:sz w:val="24"/>
          <w:szCs w:val="24"/>
        </w:rPr>
      </w:pPr>
    </w:p>
    <w:p w:rsidR="0042203F" w:rsidRDefault="0042203F">
      <w:pPr>
        <w:rPr>
          <w:sz w:val="24"/>
          <w:szCs w:val="24"/>
        </w:rPr>
      </w:pPr>
    </w:p>
    <w:p w:rsidR="00A67A5A" w:rsidRDefault="00A67A5A">
      <w:pPr>
        <w:rPr>
          <w:sz w:val="24"/>
          <w:szCs w:val="24"/>
        </w:rPr>
      </w:pPr>
    </w:p>
    <w:p w:rsidR="0042203F" w:rsidRDefault="0042203F">
      <w:pPr>
        <w:rPr>
          <w:sz w:val="24"/>
          <w:szCs w:val="24"/>
        </w:rPr>
      </w:pPr>
    </w:p>
    <w:p w:rsidR="0042203F" w:rsidRPr="0042203F" w:rsidRDefault="00005021">
      <w:pPr>
        <w:rPr>
          <w:b/>
          <w:sz w:val="28"/>
          <w:szCs w:val="28"/>
        </w:rPr>
      </w:pPr>
      <w:r>
        <w:rPr>
          <w:i/>
          <w:noProof/>
        </w:rPr>
        <w:pict>
          <v:shape id="_x0000_s1031" type="#_x0000_t75" style="position:absolute;margin-left:409.8pt;margin-top:4.25pt;width:86.4pt;height:100.45pt;z-index:251667456;mso-position-horizontal-relative:text;mso-position-vertical-relative:text">
            <v:imagedata r:id="rId10" o:title="9782363450371-475x500-1"/>
            <w10:wrap type="square"/>
          </v:shape>
        </w:pict>
      </w:r>
      <w:r w:rsidR="0042203F" w:rsidRPr="007860CD">
        <w:rPr>
          <w:b/>
          <w:i/>
          <w:sz w:val="28"/>
          <w:szCs w:val="28"/>
        </w:rPr>
        <w:t>A la rencontre de Ferdinand</w:t>
      </w:r>
      <w:r w:rsidR="00EF75A0">
        <w:rPr>
          <w:b/>
          <w:sz w:val="28"/>
          <w:szCs w:val="28"/>
        </w:rPr>
        <w:t xml:space="preserve">, </w:t>
      </w:r>
      <w:r w:rsidR="00EF75A0" w:rsidRPr="00EF75A0">
        <w:rPr>
          <w:b/>
          <w:sz w:val="28"/>
          <w:szCs w:val="28"/>
        </w:rPr>
        <w:t>Francesca POLLOCK, Jean-Benoît PATRICOT, H Diffusion, 2014</w:t>
      </w:r>
    </w:p>
    <w:p w:rsidR="0042203F" w:rsidRDefault="00005021" w:rsidP="0042203F">
      <w:pPr>
        <w:rPr>
          <w:sz w:val="24"/>
          <w:szCs w:val="24"/>
        </w:rPr>
      </w:pPr>
      <w:r>
        <w:rPr>
          <w:noProof/>
        </w:rPr>
        <w:pict>
          <v:shape id="_x0000_s1032" type="#_x0000_t75" style="position:absolute;margin-left:288.45pt;margin-top:76.05pt;width:192.6pt;height:119.2pt;z-index:251669504;mso-position-horizontal-relative:text;mso-position-vertical-relative:text">
            <v:imagedata r:id="rId11" o:title="IMG_3122"/>
            <w10:wrap type="square"/>
          </v:shape>
        </w:pict>
      </w:r>
      <w:r w:rsidR="0042203F" w:rsidRPr="0042203F">
        <w:rPr>
          <w:sz w:val="24"/>
          <w:szCs w:val="24"/>
        </w:rPr>
        <w:t>Rencontrer Ferdinand, c'est toute une aventure ! C'est découvrir une vie ou, pour avancer, il faut sans cesse franchir des obstacles et tenter de rendre possible ce qui ne l'est pas. Mais, qu'est-ce qu'il a ce garçon ? se demande-t-on lorsqu'on le croise dans la rue et que papa et maman nous tirent par le bras pour ne pas qu'onde regarde comme ça. Dans ce petit livre, on apprend ce qu'il a Ferdinand, et on, découvre ce que c'est que de naître différent.</w:t>
      </w:r>
      <w:r w:rsidR="0042203F">
        <w:rPr>
          <w:sz w:val="24"/>
          <w:szCs w:val="24"/>
        </w:rPr>
        <w:t xml:space="preserve"> </w:t>
      </w:r>
      <w:r w:rsidR="0042203F" w:rsidRPr="0042203F">
        <w:rPr>
          <w:sz w:val="24"/>
          <w:szCs w:val="24"/>
        </w:rPr>
        <w:t>Découvrir la réalité, c'est un peu la comprendre, et comprendre, c'est déjà s'ouvrir</w:t>
      </w:r>
      <w:r w:rsidR="0042203F">
        <w:rPr>
          <w:sz w:val="24"/>
          <w:szCs w:val="24"/>
        </w:rPr>
        <w:t xml:space="preserve"> </w:t>
      </w:r>
      <w:r w:rsidR="0042203F" w:rsidRPr="0042203F">
        <w:rPr>
          <w:sz w:val="24"/>
          <w:szCs w:val="24"/>
        </w:rPr>
        <w:t>à la différence et pouvoir en parler.</w:t>
      </w:r>
    </w:p>
    <w:p w:rsidR="0042203F" w:rsidRDefault="0042203F" w:rsidP="0042203F">
      <w:pPr>
        <w:rPr>
          <w:sz w:val="24"/>
          <w:szCs w:val="24"/>
        </w:rPr>
      </w:pPr>
    </w:p>
    <w:p w:rsidR="0042203F" w:rsidRDefault="0042203F" w:rsidP="0042203F">
      <w:pPr>
        <w:rPr>
          <w:sz w:val="24"/>
          <w:szCs w:val="24"/>
        </w:rPr>
      </w:pPr>
    </w:p>
    <w:p w:rsidR="0042203F" w:rsidRPr="007860CD" w:rsidRDefault="00005021" w:rsidP="0042203F">
      <w:pPr>
        <w:rPr>
          <w:b/>
          <w:sz w:val="28"/>
          <w:szCs w:val="24"/>
        </w:rPr>
      </w:pPr>
      <w:r>
        <w:rPr>
          <w:i/>
          <w:noProof/>
          <w:sz w:val="24"/>
        </w:rPr>
        <w:lastRenderedPageBreak/>
        <w:pict>
          <v:shape id="_x0000_s1033" type="#_x0000_t75" style="position:absolute;margin-left:390.4pt;margin-top:.35pt;width:78.25pt;height:105.8pt;z-index:251671552;mso-position-horizontal-relative:text;mso-position-vertical-relative:text">
            <v:imagedata r:id="rId12" o:title="download"/>
            <w10:wrap type="square"/>
          </v:shape>
        </w:pict>
      </w:r>
      <w:r w:rsidR="0042203F" w:rsidRPr="007860CD">
        <w:rPr>
          <w:b/>
          <w:i/>
          <w:sz w:val="28"/>
          <w:szCs w:val="24"/>
        </w:rPr>
        <w:t>Petite tâche</w:t>
      </w:r>
      <w:r w:rsidR="0042203F" w:rsidRPr="007860CD">
        <w:rPr>
          <w:b/>
          <w:sz w:val="28"/>
          <w:szCs w:val="24"/>
        </w:rPr>
        <w:t xml:space="preserve">, Lionel Le </w:t>
      </w:r>
      <w:proofErr w:type="spellStart"/>
      <w:r w:rsidR="0042203F" w:rsidRPr="007860CD">
        <w:rPr>
          <w:b/>
          <w:sz w:val="28"/>
          <w:szCs w:val="24"/>
        </w:rPr>
        <w:t>Néouanic</w:t>
      </w:r>
      <w:proofErr w:type="spellEnd"/>
      <w:r w:rsidR="0042203F" w:rsidRPr="007860CD">
        <w:rPr>
          <w:b/>
          <w:sz w:val="28"/>
          <w:szCs w:val="24"/>
        </w:rPr>
        <w:t xml:space="preserve">, </w:t>
      </w:r>
      <w:r w:rsidR="00EF75A0" w:rsidRPr="007860CD">
        <w:rPr>
          <w:b/>
          <w:sz w:val="28"/>
          <w:szCs w:val="24"/>
        </w:rPr>
        <w:t>Les grandes personnes, 2011</w:t>
      </w:r>
    </w:p>
    <w:p w:rsidR="0042203F" w:rsidRDefault="0042203F" w:rsidP="0042203F">
      <w:pPr>
        <w:rPr>
          <w:sz w:val="24"/>
          <w:szCs w:val="24"/>
        </w:rPr>
      </w:pPr>
      <w:r w:rsidRPr="0042203F">
        <w:rPr>
          <w:sz w:val="24"/>
          <w:szCs w:val="24"/>
        </w:rPr>
        <w:t>Sur les conseils de sa maman, Petite-Tache décide de se trouver des amis. Mais Petit-Rond, Petit-Carré et les autres petites formes la rejettent... son papa lui confie alors un secret : Petite-Tache possède un merveilleux trésor, à découvrir et à partager. Une histoire sur l'amitié, la différence et la tolérance, un jeu sur les formes et les couleurs.</w:t>
      </w:r>
    </w:p>
    <w:p w:rsidR="0042203F" w:rsidRDefault="0042203F" w:rsidP="0042203F">
      <w:pPr>
        <w:rPr>
          <w:sz w:val="24"/>
          <w:szCs w:val="24"/>
        </w:rPr>
      </w:pPr>
      <w:r>
        <w:rPr>
          <w:sz w:val="24"/>
          <w:szCs w:val="24"/>
        </w:rPr>
        <w:t xml:space="preserve">Vidéo : </w:t>
      </w:r>
      <w:hyperlink r:id="rId13" w:history="1">
        <w:r w:rsidRPr="000036F1">
          <w:rPr>
            <w:rStyle w:val="Lienhypertexte"/>
            <w:sz w:val="24"/>
            <w:szCs w:val="24"/>
          </w:rPr>
          <w:t>https://www.youtube.com/watch?v=hhPx01-ac38</w:t>
        </w:r>
      </w:hyperlink>
    </w:p>
    <w:p w:rsidR="007860CD" w:rsidRDefault="007860CD" w:rsidP="0042203F">
      <w:pPr>
        <w:rPr>
          <w:sz w:val="24"/>
          <w:szCs w:val="24"/>
        </w:rPr>
      </w:pPr>
    </w:p>
    <w:p w:rsidR="003A57DC" w:rsidRDefault="003A57DC" w:rsidP="0042203F">
      <w:pPr>
        <w:rPr>
          <w:sz w:val="24"/>
          <w:szCs w:val="24"/>
        </w:rPr>
      </w:pPr>
    </w:p>
    <w:p w:rsidR="007860CD" w:rsidRPr="00001AAF" w:rsidRDefault="00005021" w:rsidP="0042203F">
      <w:pPr>
        <w:rPr>
          <w:b/>
          <w:i/>
          <w:sz w:val="28"/>
          <w:szCs w:val="24"/>
        </w:rPr>
      </w:pPr>
      <w:r>
        <w:rPr>
          <w:noProof/>
        </w:rPr>
        <w:pict>
          <v:shape id="_x0000_s1035" type="#_x0000_t75" style="position:absolute;margin-left:388.2pt;margin-top:17.25pt;width:77.25pt;height:108.45pt;z-index:251675648;mso-position-horizontal-relative:text;mso-position-vertical-relative:text">
            <v:imagedata r:id="rId14" o:title="51u3UQHWbNL"/>
            <w10:wrap type="square"/>
          </v:shape>
        </w:pict>
      </w:r>
      <w:r w:rsidR="007860CD" w:rsidRPr="007860CD">
        <w:rPr>
          <w:b/>
          <w:i/>
          <w:sz w:val="28"/>
          <w:szCs w:val="24"/>
          <w:highlight w:val="yellow"/>
        </w:rPr>
        <w:t>6-8 ans</w:t>
      </w:r>
    </w:p>
    <w:p w:rsidR="007860CD" w:rsidRPr="009E6DDB" w:rsidRDefault="009E6DDB" w:rsidP="0042203F">
      <w:pPr>
        <w:rPr>
          <w:b/>
          <w:sz w:val="28"/>
          <w:szCs w:val="28"/>
        </w:rPr>
      </w:pPr>
      <w:r w:rsidRPr="009E6DDB">
        <w:rPr>
          <w:b/>
          <w:i/>
          <w:sz w:val="28"/>
          <w:szCs w:val="28"/>
        </w:rPr>
        <w:t>Brindille</w:t>
      </w:r>
      <w:r w:rsidRPr="009E6DDB">
        <w:rPr>
          <w:b/>
          <w:sz w:val="28"/>
          <w:szCs w:val="28"/>
        </w:rPr>
        <w:t>, Rémy COURGEON, Mango Jeunesse, 2014</w:t>
      </w:r>
    </w:p>
    <w:p w:rsidR="009E6DDB" w:rsidRDefault="009E6DDB" w:rsidP="0042203F">
      <w:pPr>
        <w:rPr>
          <w:sz w:val="24"/>
          <w:szCs w:val="28"/>
        </w:rPr>
      </w:pPr>
      <w:r w:rsidRPr="009E6DDB">
        <w:rPr>
          <w:sz w:val="24"/>
          <w:szCs w:val="28"/>
        </w:rPr>
        <w:t>Une corvée d'aspirateur négociée à la lutte, la vaisselle perdue au bras de fer: face à ses frères, la frêle Brindille ne peut pas lutter. Alors, pour trouver sa place dans ce monde d'hommes. Brindille se met à la boxe !</w:t>
      </w:r>
    </w:p>
    <w:p w:rsidR="007860CD" w:rsidRDefault="007860CD" w:rsidP="0042203F">
      <w:pPr>
        <w:rPr>
          <w:sz w:val="24"/>
          <w:szCs w:val="28"/>
        </w:rPr>
      </w:pPr>
      <w:r>
        <w:rPr>
          <w:sz w:val="24"/>
          <w:szCs w:val="28"/>
        </w:rPr>
        <w:t xml:space="preserve">Vidéo : </w:t>
      </w:r>
      <w:hyperlink r:id="rId15" w:history="1">
        <w:r w:rsidRPr="000036F1">
          <w:rPr>
            <w:rStyle w:val="Lienhypertexte"/>
            <w:sz w:val="24"/>
            <w:szCs w:val="28"/>
          </w:rPr>
          <w:t>https://www.youtube.com/watch?v=D1E_NvE1OHw</w:t>
        </w:r>
      </w:hyperlink>
    </w:p>
    <w:p w:rsidR="007860CD" w:rsidRPr="007860CD" w:rsidRDefault="007860CD" w:rsidP="0042203F">
      <w:pPr>
        <w:rPr>
          <w:sz w:val="24"/>
          <w:szCs w:val="28"/>
        </w:rPr>
      </w:pPr>
    </w:p>
    <w:p w:rsidR="0042203F" w:rsidRDefault="0042203F" w:rsidP="0042203F">
      <w:pPr>
        <w:rPr>
          <w:sz w:val="24"/>
          <w:szCs w:val="24"/>
        </w:rPr>
      </w:pPr>
    </w:p>
    <w:p w:rsidR="00EF75A0" w:rsidRDefault="00005021" w:rsidP="0042203F">
      <w:pPr>
        <w:rPr>
          <w:b/>
          <w:sz w:val="28"/>
          <w:szCs w:val="24"/>
        </w:rPr>
      </w:pPr>
      <w:r>
        <w:rPr>
          <w:noProof/>
        </w:rPr>
        <w:pict>
          <v:shape id="_x0000_s1036" type="#_x0000_t75" style="position:absolute;margin-left:381.7pt;margin-top:13.7pt;width:90.5pt;height:90pt;z-index:251677696;mso-position-horizontal-relative:text;mso-position-vertical-relative:text">
            <v:imagedata r:id="rId16" o:title="81zOzgMuizL"/>
            <w10:wrap type="square"/>
          </v:shape>
        </w:pict>
      </w:r>
      <w:r w:rsidR="009E6DDB" w:rsidRPr="009E6DDB">
        <w:rPr>
          <w:b/>
          <w:i/>
          <w:sz w:val="28"/>
          <w:szCs w:val="24"/>
        </w:rPr>
        <w:t>Le vilain défaut</w:t>
      </w:r>
      <w:r w:rsidR="009E6DDB" w:rsidRPr="009E6DDB">
        <w:rPr>
          <w:b/>
          <w:sz w:val="28"/>
          <w:szCs w:val="24"/>
        </w:rPr>
        <w:t>, Anne-Gaëlle BALPE, CSIL, Marmaille et compagnie, 2019 (2014)</w:t>
      </w:r>
    </w:p>
    <w:p w:rsidR="009E6DDB" w:rsidRDefault="009E6DDB" w:rsidP="0042203F">
      <w:pPr>
        <w:rPr>
          <w:sz w:val="24"/>
          <w:szCs w:val="24"/>
        </w:rPr>
      </w:pPr>
      <w:r w:rsidRPr="009E6DDB">
        <w:rPr>
          <w:sz w:val="24"/>
          <w:szCs w:val="24"/>
        </w:rPr>
        <w:t>Un petit garçon, né avec une différence qui a grandi avec lui, se voit reprocher par son entourage un vilain défaut. Le défaut en question parcourt l'ouvrage sous la forme d'un gribouillis jaune, imprimé à certains endroits sur des feuilles de papier calque.</w:t>
      </w:r>
    </w:p>
    <w:p w:rsidR="009E6DDB" w:rsidRDefault="00152B75" w:rsidP="009E6DDB">
      <w:pPr>
        <w:pStyle w:val="Paragraphedeliste"/>
        <w:numPr>
          <w:ilvl w:val="0"/>
          <w:numId w:val="1"/>
        </w:numPr>
        <w:rPr>
          <w:sz w:val="24"/>
          <w:szCs w:val="24"/>
        </w:rPr>
      </w:pPr>
      <w:r>
        <w:rPr>
          <w:sz w:val="24"/>
          <w:szCs w:val="24"/>
        </w:rPr>
        <w:t>Di</w:t>
      </w:r>
      <w:r w:rsidR="009E6DDB">
        <w:rPr>
          <w:sz w:val="24"/>
          <w:szCs w:val="24"/>
        </w:rPr>
        <w:t xml:space="preserve">sponible à la ligue </w:t>
      </w:r>
    </w:p>
    <w:p w:rsidR="00D22F27" w:rsidRDefault="00D22F27" w:rsidP="00D22F27">
      <w:pPr>
        <w:rPr>
          <w:sz w:val="24"/>
          <w:szCs w:val="24"/>
        </w:rPr>
      </w:pPr>
    </w:p>
    <w:p w:rsidR="00D22F27" w:rsidRPr="00D22F27" w:rsidRDefault="00D22F27" w:rsidP="00D22F27">
      <w:pPr>
        <w:rPr>
          <w:sz w:val="24"/>
          <w:szCs w:val="24"/>
        </w:rPr>
      </w:pPr>
    </w:p>
    <w:p w:rsidR="00D22F27" w:rsidRDefault="00005021" w:rsidP="00D22F27">
      <w:pPr>
        <w:rPr>
          <w:b/>
          <w:sz w:val="28"/>
          <w:szCs w:val="24"/>
        </w:rPr>
      </w:pPr>
      <w:r>
        <w:rPr>
          <w:noProof/>
        </w:rPr>
        <w:pict>
          <v:shape id="_x0000_s1038" type="#_x0000_t75" style="position:absolute;margin-left:370.85pt;margin-top:4.1pt;width:116.25pt;height:116.25pt;z-index:251679744;mso-position-horizontal-relative:text;mso-position-vertical-relative:text">
            <v:imagedata r:id="rId17" o:title="Comme-un-million-de-papillons-noirs"/>
            <w10:wrap type="square"/>
          </v:shape>
        </w:pict>
      </w:r>
      <w:r w:rsidR="00D22F27" w:rsidRPr="00D22F27">
        <w:rPr>
          <w:b/>
          <w:i/>
          <w:sz w:val="28"/>
          <w:szCs w:val="24"/>
        </w:rPr>
        <w:t>Comme un million de papillons noirs</w:t>
      </w:r>
      <w:r w:rsidR="00D22F27" w:rsidRPr="00D22F27">
        <w:rPr>
          <w:b/>
          <w:sz w:val="28"/>
          <w:szCs w:val="24"/>
        </w:rPr>
        <w:t xml:space="preserve">, Laura NSAFOU, Barbara BRUN, </w:t>
      </w:r>
      <w:proofErr w:type="spellStart"/>
      <w:r w:rsidR="00D22F27" w:rsidRPr="00D22F27">
        <w:rPr>
          <w:b/>
          <w:sz w:val="28"/>
          <w:szCs w:val="24"/>
        </w:rPr>
        <w:t>Cambourakis</w:t>
      </w:r>
      <w:proofErr w:type="spellEnd"/>
      <w:r w:rsidR="00D22F27" w:rsidRPr="00D22F27">
        <w:rPr>
          <w:b/>
          <w:sz w:val="28"/>
          <w:szCs w:val="24"/>
        </w:rPr>
        <w:t>, 2018</w:t>
      </w:r>
    </w:p>
    <w:p w:rsidR="00D22F27" w:rsidRPr="00D22F27" w:rsidRDefault="00D22F27" w:rsidP="00D22F27">
      <w:pPr>
        <w:rPr>
          <w:sz w:val="24"/>
          <w:szCs w:val="24"/>
        </w:rPr>
      </w:pPr>
      <w:proofErr w:type="spellStart"/>
      <w:r w:rsidRPr="00D22F27">
        <w:rPr>
          <w:sz w:val="24"/>
          <w:szCs w:val="24"/>
        </w:rPr>
        <w:t>Adé</w:t>
      </w:r>
      <w:proofErr w:type="spellEnd"/>
      <w:r w:rsidRPr="00D22F27">
        <w:rPr>
          <w:sz w:val="24"/>
          <w:szCs w:val="24"/>
        </w:rPr>
        <w:t xml:space="preserve"> adore les éclairs au chocolat, les pa</w:t>
      </w:r>
      <w:r>
        <w:rPr>
          <w:sz w:val="24"/>
          <w:szCs w:val="24"/>
        </w:rPr>
        <w:t xml:space="preserve">pillons et poser des questions. </w:t>
      </w:r>
      <w:r w:rsidRPr="00D22F27">
        <w:rPr>
          <w:sz w:val="24"/>
          <w:szCs w:val="24"/>
        </w:rPr>
        <w:t>Elle a aussi de magnifiques cheveux mais ses camarades d’école s’en moquent, simplemen</w:t>
      </w:r>
      <w:r>
        <w:rPr>
          <w:sz w:val="24"/>
          <w:szCs w:val="24"/>
        </w:rPr>
        <w:t xml:space="preserve">t parce qu’ils sont différents. </w:t>
      </w:r>
      <w:r w:rsidRPr="00D22F27">
        <w:rPr>
          <w:sz w:val="24"/>
          <w:szCs w:val="24"/>
        </w:rPr>
        <w:t>En compagnie de sa mère et ses tantes, elle va heureusement découvrir en douceur la beauté des papillons endormis sur sa tête, jusqu’à leur envol final</w:t>
      </w:r>
    </w:p>
    <w:p w:rsidR="00D22F27" w:rsidRDefault="00D22F27" w:rsidP="00D22F27">
      <w:pPr>
        <w:rPr>
          <w:sz w:val="24"/>
          <w:szCs w:val="24"/>
        </w:rPr>
      </w:pPr>
      <w:r w:rsidRPr="00D22F27">
        <w:rPr>
          <w:sz w:val="24"/>
          <w:szCs w:val="24"/>
        </w:rPr>
        <w:t xml:space="preserve">Vidéo : </w:t>
      </w:r>
      <w:hyperlink r:id="rId18" w:history="1">
        <w:r w:rsidRPr="000036F1">
          <w:rPr>
            <w:rStyle w:val="Lienhypertexte"/>
            <w:sz w:val="24"/>
            <w:szCs w:val="24"/>
          </w:rPr>
          <w:t>https://www.youtube.com/watch?v=tzBH1Qdzk7w</w:t>
        </w:r>
      </w:hyperlink>
    </w:p>
    <w:p w:rsidR="00D22F27" w:rsidRDefault="00005021" w:rsidP="00D22F27">
      <w:pPr>
        <w:rPr>
          <w:b/>
          <w:sz w:val="28"/>
          <w:szCs w:val="24"/>
        </w:rPr>
      </w:pPr>
      <w:r>
        <w:rPr>
          <w:noProof/>
        </w:rPr>
        <w:lastRenderedPageBreak/>
        <w:pict>
          <v:shape id="_x0000_s1039" type="#_x0000_t75" style="position:absolute;margin-left:387.95pt;margin-top:.8pt;width:90.35pt;height:117pt;z-index:251681792;mso-position-horizontal-relative:text;mso-position-vertical-relative:text">
            <v:imagedata r:id="rId19" o:title="unnamed"/>
            <w10:wrap type="square"/>
          </v:shape>
        </w:pict>
      </w:r>
      <w:r w:rsidR="00DB37C5" w:rsidRPr="00DB37C5">
        <w:rPr>
          <w:b/>
          <w:i/>
          <w:sz w:val="28"/>
          <w:szCs w:val="24"/>
        </w:rPr>
        <w:t>Rouge</w:t>
      </w:r>
      <w:r w:rsidR="00DB37C5" w:rsidRPr="00DB37C5">
        <w:rPr>
          <w:b/>
          <w:sz w:val="28"/>
          <w:szCs w:val="24"/>
        </w:rPr>
        <w:t>, Jan DE KINDER, Didier Jeunesse, 2015</w:t>
      </w:r>
    </w:p>
    <w:p w:rsidR="00DB37C5" w:rsidRPr="00DB37C5" w:rsidRDefault="00DB37C5" w:rsidP="00DB37C5">
      <w:pPr>
        <w:rPr>
          <w:sz w:val="24"/>
          <w:szCs w:val="24"/>
        </w:rPr>
      </w:pPr>
      <w:r w:rsidRPr="00DB37C5">
        <w:rPr>
          <w:sz w:val="24"/>
          <w:szCs w:val="24"/>
        </w:rPr>
        <w:t>Au début, ça se voyait à peine. C’était tellement discret que personne ne l’avait remarqué. Sauf moi. J’ai pointé du doigt les joues d’Arthur. « Eh, t’es tout rouge… » Puis tout est allé très vite. Un clin d’</w:t>
      </w:r>
      <w:r w:rsidR="00F77B02" w:rsidRPr="00DB37C5">
        <w:rPr>
          <w:sz w:val="24"/>
          <w:szCs w:val="24"/>
        </w:rPr>
        <w:t>œil</w:t>
      </w:r>
      <w:r w:rsidRPr="00DB37C5">
        <w:rPr>
          <w:sz w:val="24"/>
          <w:szCs w:val="24"/>
        </w:rPr>
        <w:t xml:space="preserve"> à Paul, un coup de coude à Ronan, un gloussement de Léna, et c’est parti : tout le monde s’est mis à</w:t>
      </w:r>
      <w:r>
        <w:rPr>
          <w:sz w:val="24"/>
          <w:szCs w:val="24"/>
        </w:rPr>
        <w:t xml:space="preserve"> chuchoter en regardant Arthur. </w:t>
      </w:r>
      <w:r w:rsidRPr="00DB37C5">
        <w:rPr>
          <w:sz w:val="24"/>
          <w:szCs w:val="24"/>
        </w:rPr>
        <w:t>Un album original, à hauteur d’enfants sur le harcèlement à l’école, le courage de s’opposer, la solidarité...</w:t>
      </w:r>
    </w:p>
    <w:p w:rsidR="00DB37C5" w:rsidRDefault="00DB37C5" w:rsidP="00D22F27">
      <w:pPr>
        <w:rPr>
          <w:sz w:val="24"/>
          <w:szCs w:val="24"/>
        </w:rPr>
      </w:pPr>
      <w:r w:rsidRPr="00DB37C5">
        <w:rPr>
          <w:sz w:val="24"/>
          <w:szCs w:val="24"/>
        </w:rPr>
        <w:t xml:space="preserve">Vidéo : </w:t>
      </w:r>
      <w:hyperlink r:id="rId20" w:history="1">
        <w:r w:rsidRPr="00DB37C5">
          <w:rPr>
            <w:rStyle w:val="Lienhypertexte"/>
            <w:sz w:val="24"/>
            <w:szCs w:val="24"/>
          </w:rPr>
          <w:t>https://www.youtube.com/watch?v=vKJO1mnj8bE</w:t>
        </w:r>
      </w:hyperlink>
    </w:p>
    <w:p w:rsidR="00B55F18" w:rsidRPr="00DB37C5" w:rsidRDefault="00B55F18" w:rsidP="00D22F27">
      <w:pPr>
        <w:rPr>
          <w:sz w:val="24"/>
          <w:szCs w:val="24"/>
        </w:rPr>
      </w:pPr>
    </w:p>
    <w:p w:rsidR="00605476" w:rsidRDefault="00605476" w:rsidP="00D22F27">
      <w:pPr>
        <w:rPr>
          <w:b/>
          <w:sz w:val="28"/>
          <w:szCs w:val="24"/>
        </w:rPr>
      </w:pPr>
    </w:p>
    <w:p w:rsidR="003A57DC" w:rsidRPr="00605476" w:rsidRDefault="003A57DC" w:rsidP="00D22F27">
      <w:pPr>
        <w:rPr>
          <w:b/>
          <w:sz w:val="28"/>
          <w:szCs w:val="24"/>
        </w:rPr>
      </w:pPr>
    </w:p>
    <w:p w:rsidR="00131CEB" w:rsidRDefault="004F571B" w:rsidP="00D22F27">
      <w:pPr>
        <w:rPr>
          <w:b/>
          <w:sz w:val="28"/>
          <w:szCs w:val="24"/>
        </w:rPr>
      </w:pPr>
      <w:r w:rsidRPr="004F571B">
        <w:rPr>
          <w:b/>
          <w:i/>
          <w:sz w:val="28"/>
          <w:szCs w:val="24"/>
          <w:highlight w:val="yellow"/>
        </w:rPr>
        <w:t>9-11 ans</w:t>
      </w:r>
      <w:r w:rsidRPr="004F571B">
        <w:rPr>
          <w:b/>
          <w:sz w:val="28"/>
          <w:szCs w:val="24"/>
        </w:rPr>
        <w:t xml:space="preserve"> </w:t>
      </w:r>
    </w:p>
    <w:p w:rsidR="006C1371" w:rsidRPr="006C1371" w:rsidRDefault="00005021" w:rsidP="00D22F27">
      <w:pPr>
        <w:rPr>
          <w:b/>
          <w:color w:val="000000" w:themeColor="text1"/>
          <w:sz w:val="28"/>
          <w:szCs w:val="28"/>
        </w:rPr>
      </w:pPr>
      <w:r>
        <w:rPr>
          <w:noProof/>
        </w:rPr>
        <w:pict>
          <v:shape id="_x0000_s1054" type="#_x0000_t75" style="position:absolute;margin-left:401.8pt;margin-top:24.6pt;width:76.5pt;height:104.3pt;z-index:251713536;mso-position-horizontal-relative:text;mso-position-vertical-relative:text">
            <v:imagedata r:id="rId21" o:title="815u8jRSzgL"/>
            <w10:wrap type="square"/>
          </v:shape>
        </w:pict>
      </w:r>
      <w:r w:rsidR="006C1371" w:rsidRPr="006C1371">
        <w:rPr>
          <w:b/>
          <w:i/>
          <w:color w:val="000000" w:themeColor="text1"/>
          <w:sz w:val="28"/>
          <w:szCs w:val="28"/>
        </w:rPr>
        <w:t xml:space="preserve">Seule à la récré, </w:t>
      </w:r>
      <w:r w:rsidR="006C1371" w:rsidRPr="006C1371">
        <w:rPr>
          <w:b/>
          <w:color w:val="000000" w:themeColor="text1"/>
          <w:sz w:val="28"/>
          <w:szCs w:val="28"/>
        </w:rPr>
        <w:t xml:space="preserve">Ana et </w:t>
      </w:r>
      <w:proofErr w:type="spellStart"/>
      <w:r w:rsidR="006C1371" w:rsidRPr="006C1371">
        <w:rPr>
          <w:b/>
          <w:color w:val="000000" w:themeColor="text1"/>
          <w:sz w:val="28"/>
          <w:szCs w:val="28"/>
        </w:rPr>
        <w:t>Bloz</w:t>
      </w:r>
      <w:proofErr w:type="spellEnd"/>
      <w:r w:rsidR="006C1371" w:rsidRPr="006C1371">
        <w:rPr>
          <w:b/>
          <w:color w:val="000000" w:themeColor="text1"/>
          <w:sz w:val="28"/>
          <w:szCs w:val="28"/>
        </w:rPr>
        <w:t xml:space="preserve">, </w:t>
      </w:r>
      <w:proofErr w:type="spellStart"/>
      <w:r w:rsidR="006C1371" w:rsidRPr="006C1371">
        <w:rPr>
          <w:b/>
          <w:color w:val="000000" w:themeColor="text1"/>
          <w:sz w:val="28"/>
          <w:szCs w:val="28"/>
        </w:rPr>
        <w:t>Bamboo</w:t>
      </w:r>
      <w:proofErr w:type="spellEnd"/>
      <w:r w:rsidR="006C1371" w:rsidRPr="006C1371">
        <w:rPr>
          <w:b/>
          <w:color w:val="000000" w:themeColor="text1"/>
          <w:sz w:val="28"/>
          <w:szCs w:val="28"/>
        </w:rPr>
        <w:t xml:space="preserve"> Editions, 2017</w:t>
      </w:r>
      <w:r w:rsidR="006C1371">
        <w:rPr>
          <w:b/>
          <w:color w:val="000000" w:themeColor="text1"/>
          <w:sz w:val="28"/>
          <w:szCs w:val="28"/>
        </w:rPr>
        <w:t xml:space="preserve"> (Bande-dessinée)</w:t>
      </w:r>
    </w:p>
    <w:p w:rsidR="00131CEB" w:rsidRPr="006C1371" w:rsidRDefault="006C1371" w:rsidP="00D22F27">
      <w:pPr>
        <w:rPr>
          <w:rFonts w:cstheme="minorHAnsi"/>
          <w:sz w:val="24"/>
          <w:szCs w:val="24"/>
        </w:rPr>
      </w:pPr>
      <w:r w:rsidRPr="006C1371">
        <w:rPr>
          <w:rFonts w:cstheme="minorHAnsi"/>
          <w:color w:val="333333"/>
          <w:sz w:val="24"/>
          <w:szCs w:val="24"/>
          <w:shd w:val="clear" w:color="auto" w:fill="FFFFFF"/>
        </w:rPr>
        <w:t> "La vie pourrait être parfaite pour Emma. Mais voilà, il y a Clarisse. Et Clarisse lui fait vivre un enfer à l’école. Elle a même réussi à monter les autres élèves contre elle. Ses parents ne remarquent presque rien, si ce n’est son changement de comportement, et les maîtresses ne prêtent pas attention à ce que l’on pourrait prendre pour « des jeux », mais qui relève de quelque chose de beaucoup plus grave". Emma est contrainte de s'isoler et un jour elle avoue à ses parents qui tenteront de régler le problème.</w:t>
      </w:r>
    </w:p>
    <w:p w:rsidR="00131CEB" w:rsidRDefault="00131CEB" w:rsidP="00D22F27">
      <w:pPr>
        <w:rPr>
          <w:sz w:val="24"/>
          <w:szCs w:val="24"/>
        </w:rPr>
      </w:pPr>
    </w:p>
    <w:p w:rsidR="00131CEB" w:rsidRDefault="00131CEB" w:rsidP="00D22F27">
      <w:pPr>
        <w:rPr>
          <w:sz w:val="24"/>
          <w:szCs w:val="24"/>
        </w:rPr>
      </w:pPr>
    </w:p>
    <w:p w:rsidR="002D292D" w:rsidRDefault="00005021" w:rsidP="00D22F27">
      <w:pPr>
        <w:rPr>
          <w:b/>
          <w:i/>
          <w:sz w:val="28"/>
          <w:szCs w:val="24"/>
        </w:rPr>
      </w:pPr>
      <w:r>
        <w:rPr>
          <w:noProof/>
        </w:rPr>
        <w:pict>
          <v:shape id="_x0000_s1044" type="#_x0000_t75" style="position:absolute;margin-left:396.45pt;margin-top:24pt;width:85.95pt;height:105.8pt;z-index:251693056;mso-position-horizontal-relative:text;mso-position-vertical-relative:text">
            <v:imagedata r:id="rId22" o:title="Le-manege-de-Petit-Pierre (2)"/>
            <w10:wrap type="square"/>
          </v:shape>
        </w:pict>
      </w:r>
    </w:p>
    <w:p w:rsidR="00131CEB" w:rsidRDefault="002D292D" w:rsidP="00D22F27">
      <w:pPr>
        <w:rPr>
          <w:b/>
          <w:sz w:val="28"/>
          <w:szCs w:val="24"/>
        </w:rPr>
      </w:pPr>
      <w:r w:rsidRPr="002D292D">
        <w:rPr>
          <w:b/>
          <w:i/>
          <w:sz w:val="28"/>
          <w:szCs w:val="24"/>
        </w:rPr>
        <w:t>Le manège de petit Pierre</w:t>
      </w:r>
      <w:r w:rsidRPr="002D292D">
        <w:rPr>
          <w:b/>
          <w:sz w:val="28"/>
          <w:szCs w:val="24"/>
        </w:rPr>
        <w:t>, Michel PIQUEMAL, Christophe MERLIN, Albin Michel Jeunesse, 2005</w:t>
      </w:r>
    </w:p>
    <w:p w:rsidR="002D292D" w:rsidRPr="002D292D" w:rsidRDefault="002D292D" w:rsidP="002D292D">
      <w:pPr>
        <w:rPr>
          <w:sz w:val="24"/>
          <w:szCs w:val="24"/>
        </w:rPr>
      </w:pPr>
      <w:r>
        <w:rPr>
          <w:sz w:val="24"/>
          <w:szCs w:val="24"/>
        </w:rPr>
        <w:t>Il est né mal fichu, tout bancal, tout tordu...</w:t>
      </w:r>
    </w:p>
    <w:p w:rsidR="002D292D" w:rsidRPr="002D292D" w:rsidRDefault="002D292D" w:rsidP="00D22F27">
      <w:pPr>
        <w:rPr>
          <w:sz w:val="24"/>
          <w:szCs w:val="24"/>
        </w:rPr>
      </w:pPr>
      <w:r w:rsidRPr="002D292D">
        <w:rPr>
          <w:sz w:val="24"/>
          <w:szCs w:val="24"/>
        </w:rPr>
        <w:t>Pourtant, avec ses dix doigts, Petit Pierre crée des merveilles : boîtes de conserve et fils de fer deviennent bonshommes, cyclistes, avions, charrettes... Il fabrique même une tour Eiffel pour ses vaches et, au fil des ans, c'est un manège de bric et de broc, une œuvre</w:t>
      </w:r>
      <w:r>
        <w:rPr>
          <w:sz w:val="24"/>
          <w:szCs w:val="24"/>
        </w:rPr>
        <w:t xml:space="preserve"> </w:t>
      </w:r>
      <w:r w:rsidRPr="002D292D">
        <w:rPr>
          <w:sz w:val="24"/>
          <w:szCs w:val="24"/>
        </w:rPr>
        <w:t>extraordinaire qui se construit.</w:t>
      </w:r>
    </w:p>
    <w:p w:rsidR="002D292D" w:rsidRPr="002D292D" w:rsidRDefault="002D292D" w:rsidP="00D22F27">
      <w:pPr>
        <w:rPr>
          <w:sz w:val="24"/>
          <w:szCs w:val="24"/>
        </w:rPr>
      </w:pPr>
      <w:r w:rsidRPr="002D292D">
        <w:rPr>
          <w:sz w:val="24"/>
          <w:szCs w:val="24"/>
        </w:rPr>
        <w:t>Site qui détaille </w:t>
      </w:r>
      <w:r w:rsidR="002620AB">
        <w:rPr>
          <w:sz w:val="24"/>
          <w:szCs w:val="24"/>
        </w:rPr>
        <w:t xml:space="preserve">le livre </w:t>
      </w:r>
      <w:r w:rsidRPr="002D292D">
        <w:rPr>
          <w:sz w:val="24"/>
          <w:szCs w:val="24"/>
        </w:rPr>
        <w:t xml:space="preserve">: </w:t>
      </w:r>
      <w:hyperlink r:id="rId23" w:history="1">
        <w:r w:rsidRPr="002D292D">
          <w:rPr>
            <w:rStyle w:val="Lienhypertexte"/>
            <w:sz w:val="24"/>
            <w:szCs w:val="24"/>
          </w:rPr>
          <w:t>https://unefaimdeloupalunettes.blogspot.com/2019/09/le-manege-de-petit-pierre-michel.html</w:t>
        </w:r>
      </w:hyperlink>
    </w:p>
    <w:p w:rsidR="00001AAF" w:rsidRDefault="00001AAF" w:rsidP="00D22F27">
      <w:pPr>
        <w:rPr>
          <w:b/>
          <w:sz w:val="28"/>
          <w:szCs w:val="24"/>
        </w:rPr>
      </w:pPr>
    </w:p>
    <w:p w:rsidR="00001AAF" w:rsidRDefault="00005021" w:rsidP="00D22F27">
      <w:pPr>
        <w:rPr>
          <w:b/>
          <w:sz w:val="28"/>
          <w:szCs w:val="24"/>
        </w:rPr>
      </w:pPr>
      <w:r>
        <w:rPr>
          <w:noProof/>
        </w:rPr>
        <w:lastRenderedPageBreak/>
        <w:pict>
          <v:shape id="_x0000_s1048" type="#_x0000_t75" style="position:absolute;margin-left:382.2pt;margin-top:.05pt;width:102.75pt;height:102.75pt;z-index:251701248;mso-position-horizontal-relative:text;mso-position-vertical-relative:text">
            <v:imagedata r:id="rId24" o:title="Histoire-de-julie-qui-avait-une-ombre-de-garcon"/>
            <w10:wrap type="square"/>
          </v:shape>
        </w:pict>
      </w:r>
      <w:r w:rsidR="00652DC6" w:rsidRPr="00652DC6">
        <w:rPr>
          <w:b/>
          <w:i/>
          <w:sz w:val="28"/>
          <w:szCs w:val="24"/>
        </w:rPr>
        <w:t>Histoire de Julie qui avait une ombre de garçon</w:t>
      </w:r>
      <w:r w:rsidR="00652DC6" w:rsidRPr="00652DC6">
        <w:rPr>
          <w:b/>
          <w:sz w:val="28"/>
          <w:szCs w:val="24"/>
        </w:rPr>
        <w:t xml:space="preserve">, Christian BRUEL, Thierry </w:t>
      </w:r>
      <w:proofErr w:type="spellStart"/>
      <w:r w:rsidR="00652DC6" w:rsidRPr="00652DC6">
        <w:rPr>
          <w:b/>
          <w:sz w:val="28"/>
          <w:szCs w:val="24"/>
        </w:rPr>
        <w:t>Magnier</w:t>
      </w:r>
      <w:proofErr w:type="spellEnd"/>
      <w:r w:rsidR="00652DC6" w:rsidRPr="00652DC6">
        <w:rPr>
          <w:b/>
          <w:sz w:val="28"/>
          <w:szCs w:val="24"/>
        </w:rPr>
        <w:t>, 2014</w:t>
      </w:r>
    </w:p>
    <w:p w:rsidR="00652DC6" w:rsidRPr="00856DC7" w:rsidRDefault="00005021" w:rsidP="00D22F27">
      <w:pPr>
        <w:rPr>
          <w:rFonts w:cstheme="minorHAnsi"/>
          <w:b/>
          <w:sz w:val="24"/>
          <w:szCs w:val="24"/>
        </w:rPr>
      </w:pPr>
      <w:r>
        <w:rPr>
          <w:rFonts w:cstheme="minorHAnsi"/>
          <w:noProof/>
          <w:sz w:val="24"/>
          <w:szCs w:val="24"/>
        </w:rPr>
        <w:pict>
          <v:shape id="_x0000_s1049" type="#_x0000_t75" style="position:absolute;margin-left:327.45pt;margin-top:75.55pt;width:150.55pt;height:113.25pt;z-index:251703296;mso-position-horizontal-relative:text;mso-position-vertical-relative:text">
            <v:imagedata r:id="rId25" o:title="p1070990"/>
            <w10:wrap type="square"/>
          </v:shape>
        </w:pict>
      </w:r>
      <w:r w:rsidR="00652DC6" w:rsidRPr="00856DC7">
        <w:rPr>
          <w:rFonts w:cstheme="minorHAnsi"/>
          <w:color w:val="222222"/>
          <w:sz w:val="24"/>
          <w:szCs w:val="24"/>
          <w:shd w:val="clear" w:color="auto" w:fill="FFFFFF"/>
        </w:rPr>
        <w:t>Tu es insupportable ! Toujours à dire de vilains mots, toujours en train de tomber, toujours prête à faire une bêtise. " Les parents de Julie lui reprochent tant d'être un garçon manqué qu'un matin son ombre est devenue celle d'un petit mâle qui caricature le moindre de ses gestes. D'abord amusée par ce double, Julie finit par douter de sa propre identité. Mais allez donc vous défaire d'une ombre qui n'est même pas la vôtre !</w:t>
      </w:r>
    </w:p>
    <w:p w:rsidR="00001AAF" w:rsidRDefault="00001AAF" w:rsidP="00D22F27">
      <w:pPr>
        <w:rPr>
          <w:b/>
          <w:sz w:val="28"/>
          <w:szCs w:val="24"/>
        </w:rPr>
      </w:pPr>
    </w:p>
    <w:p w:rsidR="00001AAF" w:rsidRDefault="00001AAF" w:rsidP="00D22F27">
      <w:pPr>
        <w:rPr>
          <w:b/>
          <w:sz w:val="28"/>
          <w:szCs w:val="24"/>
        </w:rPr>
      </w:pPr>
    </w:p>
    <w:p w:rsidR="00001AAF" w:rsidRDefault="00001AAF" w:rsidP="00D22F27">
      <w:pPr>
        <w:rPr>
          <w:b/>
          <w:sz w:val="28"/>
          <w:szCs w:val="24"/>
        </w:rPr>
      </w:pPr>
    </w:p>
    <w:p w:rsidR="00856DC7" w:rsidRDefault="00856DC7" w:rsidP="00D22F27">
      <w:pPr>
        <w:rPr>
          <w:b/>
          <w:sz w:val="28"/>
          <w:szCs w:val="24"/>
        </w:rPr>
      </w:pPr>
    </w:p>
    <w:p w:rsidR="00856DC7" w:rsidRDefault="00005021" w:rsidP="00D22F27">
      <w:pPr>
        <w:rPr>
          <w:b/>
          <w:sz w:val="28"/>
          <w:szCs w:val="24"/>
        </w:rPr>
      </w:pPr>
      <w:r>
        <w:rPr>
          <w:noProof/>
        </w:rPr>
        <w:pict>
          <v:shape id="_x0000_s1050" type="#_x0000_t75" style="position:absolute;margin-left:389.3pt;margin-top:1.55pt;width:91.85pt;height:116.55pt;z-index:251705344;mso-position-horizontal-relative:text;mso-position-vertical-relative:text">
            <v:imagedata r:id="rId26" o:title="9791092353402-475x500-1"/>
            <w10:wrap type="square"/>
          </v:shape>
        </w:pict>
      </w:r>
      <w:r w:rsidR="00856DC7" w:rsidRPr="00856DC7">
        <w:rPr>
          <w:b/>
          <w:i/>
          <w:sz w:val="28"/>
          <w:szCs w:val="24"/>
        </w:rPr>
        <w:t>Le prix d’Evelyne</w:t>
      </w:r>
      <w:r w:rsidR="00856DC7" w:rsidRPr="00856DC7">
        <w:rPr>
          <w:b/>
          <w:sz w:val="28"/>
          <w:szCs w:val="24"/>
        </w:rPr>
        <w:t>, Jo HOESTLANDT, Editions du pourquoi pas ?, 2018</w:t>
      </w:r>
    </w:p>
    <w:p w:rsidR="002620AB" w:rsidRDefault="00856DC7" w:rsidP="00D22F27">
      <w:pPr>
        <w:rPr>
          <w:rFonts w:cstheme="minorHAnsi"/>
          <w:color w:val="333333"/>
          <w:sz w:val="24"/>
          <w:szCs w:val="24"/>
          <w:shd w:val="clear" w:color="auto" w:fill="FFFFFF"/>
        </w:rPr>
      </w:pPr>
      <w:r w:rsidRPr="00856DC7">
        <w:rPr>
          <w:rFonts w:cstheme="minorHAnsi"/>
          <w:color w:val="333333"/>
          <w:sz w:val="24"/>
          <w:szCs w:val="24"/>
          <w:shd w:val="clear" w:color="auto" w:fill="FFFFFF"/>
        </w:rPr>
        <w:t xml:space="preserve">" Quand j'étais petite, si on voulait me faire pleurer, on me traitait de négresse ". </w:t>
      </w:r>
    </w:p>
    <w:p w:rsidR="00652DC6" w:rsidRPr="00856DC7" w:rsidRDefault="00856DC7" w:rsidP="00D22F27">
      <w:pPr>
        <w:rPr>
          <w:rFonts w:cstheme="minorHAnsi"/>
          <w:b/>
          <w:sz w:val="24"/>
          <w:szCs w:val="24"/>
        </w:rPr>
      </w:pPr>
      <w:r w:rsidRPr="00856DC7">
        <w:rPr>
          <w:rFonts w:cstheme="minorHAnsi"/>
          <w:color w:val="333333"/>
          <w:sz w:val="24"/>
          <w:szCs w:val="24"/>
          <w:shd w:val="clear" w:color="auto" w:fill="FFFFFF"/>
        </w:rPr>
        <w:t xml:space="preserve">Une histoire vraie, celle de la maman de Jo </w:t>
      </w:r>
      <w:proofErr w:type="spellStart"/>
      <w:r w:rsidRPr="00856DC7">
        <w:rPr>
          <w:rFonts w:cstheme="minorHAnsi"/>
          <w:color w:val="333333"/>
          <w:sz w:val="24"/>
          <w:szCs w:val="24"/>
          <w:shd w:val="clear" w:color="auto" w:fill="FFFFFF"/>
        </w:rPr>
        <w:t>Hoestlandt</w:t>
      </w:r>
      <w:proofErr w:type="spellEnd"/>
      <w:r w:rsidRPr="00856DC7">
        <w:rPr>
          <w:rFonts w:cstheme="minorHAnsi"/>
          <w:color w:val="333333"/>
          <w:sz w:val="24"/>
          <w:szCs w:val="24"/>
          <w:shd w:val="clear" w:color="auto" w:fill="FFFFFF"/>
        </w:rPr>
        <w:t>, l'histoire de sa jeunesse. Une histoire de racisme dans le quotidien de l'école.</w:t>
      </w:r>
    </w:p>
    <w:p w:rsidR="00652DC6" w:rsidRDefault="00652DC6" w:rsidP="00D22F27">
      <w:pPr>
        <w:rPr>
          <w:b/>
          <w:sz w:val="28"/>
          <w:szCs w:val="24"/>
        </w:rPr>
      </w:pPr>
    </w:p>
    <w:p w:rsidR="00652DC6" w:rsidRDefault="00652DC6" w:rsidP="00D22F27">
      <w:pPr>
        <w:rPr>
          <w:b/>
          <w:sz w:val="28"/>
          <w:szCs w:val="24"/>
        </w:rPr>
      </w:pPr>
    </w:p>
    <w:p w:rsidR="00001AAF" w:rsidRDefault="00001AAF" w:rsidP="00D22F27">
      <w:pPr>
        <w:rPr>
          <w:b/>
          <w:sz w:val="28"/>
          <w:szCs w:val="24"/>
        </w:rPr>
      </w:pPr>
    </w:p>
    <w:p w:rsidR="00B64E5C" w:rsidRDefault="00B64E5C" w:rsidP="00D22F27">
      <w:pPr>
        <w:rPr>
          <w:b/>
          <w:i/>
          <w:sz w:val="28"/>
          <w:szCs w:val="24"/>
        </w:rPr>
      </w:pPr>
      <w:r w:rsidRPr="00B64E5C">
        <w:rPr>
          <w:b/>
          <w:i/>
          <w:sz w:val="28"/>
          <w:szCs w:val="24"/>
          <w:highlight w:val="yellow"/>
        </w:rPr>
        <w:t>12-14 ans</w:t>
      </w:r>
    </w:p>
    <w:p w:rsidR="00B64E5C" w:rsidRPr="00B64E5C" w:rsidRDefault="00005021" w:rsidP="00D22F27">
      <w:pPr>
        <w:rPr>
          <w:b/>
          <w:sz w:val="28"/>
          <w:szCs w:val="24"/>
        </w:rPr>
      </w:pPr>
      <w:r>
        <w:rPr>
          <w:noProof/>
        </w:rPr>
        <w:pict>
          <v:shape id="_x0000_s1046" type="#_x0000_t75" style="position:absolute;margin-left:379.95pt;margin-top:26pt;width:89.2pt;height:137.05pt;z-index:251697152;mso-position-horizontal-relative:text;mso-position-vertical-relative:text">
            <v:imagedata r:id="rId27" o:title="product_9782075128360_195x320"/>
            <w10:wrap type="square"/>
          </v:shape>
        </w:pict>
      </w:r>
      <w:r w:rsidR="00B64E5C" w:rsidRPr="00B64E5C">
        <w:rPr>
          <w:b/>
          <w:i/>
          <w:sz w:val="28"/>
          <w:szCs w:val="24"/>
        </w:rPr>
        <w:t>River</w:t>
      </w:r>
      <w:r w:rsidR="00B64E5C" w:rsidRPr="00B64E5C">
        <w:rPr>
          <w:b/>
          <w:sz w:val="28"/>
          <w:szCs w:val="24"/>
        </w:rPr>
        <w:t>, Claire CASTILLON, Gallimard Jeunesse 2019</w:t>
      </w:r>
    </w:p>
    <w:p w:rsidR="00B64E5C" w:rsidRDefault="00B64E5C" w:rsidP="00D22F27">
      <w:pPr>
        <w:rPr>
          <w:sz w:val="24"/>
          <w:szCs w:val="24"/>
        </w:rPr>
      </w:pPr>
      <w:r w:rsidRPr="00B64E5C">
        <w:rPr>
          <w:sz w:val="24"/>
          <w:szCs w:val="24"/>
        </w:rPr>
        <w:t>River, c'est ma sœur. Ma sœur en moche, ma sœur en noir, ma sœur qui n'a rien à voir avec moi. On partage la même chambre, on respire le même air, mais je la plains et je m'en veux. Elle m'adore et je la comprends. Je suis la fille idéale de nos parents. Elle, comment dire... Vous connaissez le vilain petit canard? C'est comme un boulet. Ma mère lutte. On en est à six thérapeutes par semaine. On voudrait tous qu'un jour elle se sente à l'aise en société. Dans la famille, ça va. Mais au collège ? Qu'est-ce qui se passe dans la cour avec les autres? Je veille. Je suis la lumière au fond d'elle. Un jour, je l'éclairerai si fort qu'on prendra feu ensemble afin de former un seul et même être. Idéal.</w:t>
      </w:r>
    </w:p>
    <w:p w:rsidR="00B64E5C" w:rsidRDefault="00B64E5C" w:rsidP="00D22F27">
      <w:pPr>
        <w:rPr>
          <w:sz w:val="24"/>
          <w:szCs w:val="24"/>
        </w:rPr>
      </w:pPr>
    </w:p>
    <w:p w:rsidR="00B64E5C" w:rsidRPr="00B64E5C" w:rsidRDefault="00005021" w:rsidP="00D22F27">
      <w:pPr>
        <w:rPr>
          <w:b/>
          <w:sz w:val="28"/>
          <w:szCs w:val="24"/>
        </w:rPr>
      </w:pPr>
      <w:r>
        <w:rPr>
          <w:noProof/>
        </w:rPr>
        <w:pict>
          <v:shape id="_x0000_s1045" type="#_x0000_t75" style="position:absolute;margin-left:376.2pt;margin-top:11.25pt;width:92.95pt;height:141.75pt;z-index:251695104;mso-position-horizontal-relative:text;mso-position-vertical-relative:text">
            <v:imagedata r:id="rId28" o:title="9782211239387"/>
            <w10:wrap type="square"/>
          </v:shape>
        </w:pict>
      </w:r>
      <w:r w:rsidR="00B64E5C" w:rsidRPr="00B64E5C">
        <w:rPr>
          <w:b/>
          <w:i/>
          <w:sz w:val="28"/>
          <w:szCs w:val="24"/>
        </w:rPr>
        <w:t>Renversante</w:t>
      </w:r>
      <w:r w:rsidR="00B64E5C" w:rsidRPr="00B64E5C">
        <w:rPr>
          <w:b/>
          <w:sz w:val="28"/>
          <w:szCs w:val="24"/>
        </w:rPr>
        <w:t>, Florence HINCKEL, L’Ecole des Loisirs, 2019</w:t>
      </w:r>
    </w:p>
    <w:p w:rsidR="00856DC7" w:rsidRDefault="00B64E5C" w:rsidP="00D22F27">
      <w:pPr>
        <w:rPr>
          <w:sz w:val="24"/>
          <w:szCs w:val="24"/>
        </w:rPr>
      </w:pPr>
      <w:r w:rsidRPr="00B64E5C">
        <w:rPr>
          <w:sz w:val="24"/>
          <w:szCs w:val="24"/>
        </w:rPr>
        <w:t xml:space="preserve">Tout va bien pour Léa ! À l’école, elle aime jouer au foot dans la cour avec ses amies. Elle est naturellement douée en maths, comme le sont souvent les filles. Elle sait déjà qu’elle est promise à une brillante carrière, de chirurgienne, huissière ou, pourquoi pas, ministresse ! Quel que soit son choix, elle n’aura pas à s’occuper de ses enfants, puisque c’est leur père qui s’en chargera. Les hommes sont naturellement faits pour ça, non ? « C’est comme ça ! On n’y peut rien ! » </w:t>
      </w:r>
      <w:proofErr w:type="gramStart"/>
      <w:r w:rsidRPr="00B64E5C">
        <w:rPr>
          <w:sz w:val="24"/>
          <w:szCs w:val="24"/>
        </w:rPr>
        <w:t>a</w:t>
      </w:r>
      <w:proofErr w:type="gramEnd"/>
      <w:r w:rsidRPr="00B64E5C">
        <w:rPr>
          <w:sz w:val="24"/>
          <w:szCs w:val="24"/>
        </w:rPr>
        <w:t xml:space="preserve"> tendance à penser Léa. Mais son père et son frère, Tom, vont la pousser à remettre en question l’ordre établi…</w:t>
      </w:r>
      <w:bookmarkStart w:id="0" w:name="_GoBack"/>
      <w:bookmarkEnd w:id="0"/>
    </w:p>
    <w:p w:rsidR="00856DC7" w:rsidRPr="00856DC7" w:rsidRDefault="00856DC7" w:rsidP="00D22F27">
      <w:pPr>
        <w:rPr>
          <w:i/>
          <w:sz w:val="24"/>
          <w:szCs w:val="24"/>
        </w:rPr>
      </w:pPr>
    </w:p>
    <w:p w:rsidR="00856DC7" w:rsidRDefault="00005021" w:rsidP="00D22F27">
      <w:pPr>
        <w:rPr>
          <w:b/>
          <w:sz w:val="28"/>
          <w:szCs w:val="28"/>
        </w:rPr>
      </w:pPr>
      <w:r>
        <w:rPr>
          <w:noProof/>
        </w:rPr>
        <w:pict>
          <v:shape id="_x0000_s1051" type="#_x0000_t75" style="position:absolute;margin-left:381.85pt;margin-top:2.75pt;width:93.65pt;height:114.5pt;z-index:251707392;mso-position-horizontal-relative:text;mso-position-vertical-relative:text">
            <v:imagedata r:id="rId29" o:title="51MU5Q2sZ+L"/>
            <w10:wrap type="square"/>
          </v:shape>
        </w:pict>
      </w:r>
      <w:r w:rsidR="00856DC7" w:rsidRPr="00856DC7">
        <w:rPr>
          <w:b/>
          <w:i/>
          <w:sz w:val="28"/>
          <w:szCs w:val="28"/>
        </w:rPr>
        <w:t>Dada Blues</w:t>
      </w:r>
      <w:r w:rsidR="00856DC7" w:rsidRPr="00856DC7">
        <w:rPr>
          <w:b/>
          <w:sz w:val="28"/>
          <w:szCs w:val="28"/>
        </w:rPr>
        <w:t>, Thomas MILANESE, Edition du pourquoi pas ?,</w:t>
      </w:r>
      <w:r w:rsidR="002A4EA2">
        <w:rPr>
          <w:b/>
          <w:sz w:val="28"/>
          <w:szCs w:val="28"/>
        </w:rPr>
        <w:t xml:space="preserve"> 2014</w:t>
      </w:r>
    </w:p>
    <w:p w:rsidR="00344A66" w:rsidRPr="006C76E1" w:rsidRDefault="00200B8A" w:rsidP="00D22F27">
      <w:pPr>
        <w:rPr>
          <w:rFonts w:cstheme="minorHAnsi"/>
          <w:color w:val="333333"/>
          <w:sz w:val="24"/>
          <w:szCs w:val="24"/>
          <w:shd w:val="clear" w:color="auto" w:fill="FFFFFF"/>
        </w:rPr>
      </w:pPr>
      <w:r>
        <w:rPr>
          <w:rFonts w:cstheme="minorHAnsi"/>
          <w:color w:val="333333"/>
          <w:sz w:val="24"/>
          <w:szCs w:val="24"/>
          <w:shd w:val="clear" w:color="auto" w:fill="FFFFFF"/>
        </w:rPr>
        <w:t>Alors comme ça, tu veux que je te raconte ma vie. Toute ma vie ? Tu veux que je t’explique pourquoi on m’a appelé Dada Blues ? Tu veux que je te raconte comment je suis devenu blanc une nuit à Chicago ? Tu veux vraiment tout savoir depuis le début ? Quand je suis parti d’Afrique il y a 300 ans ?</w:t>
      </w:r>
    </w:p>
    <w:sectPr w:rsidR="00344A66" w:rsidRPr="006C76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340081"/>
    <w:multiLevelType w:val="hybridMultilevel"/>
    <w:tmpl w:val="C804DD88"/>
    <w:lvl w:ilvl="0" w:tplc="FCE0A04A">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E84"/>
    <w:rsid w:val="00001AAF"/>
    <w:rsid w:val="00005021"/>
    <w:rsid w:val="000109AC"/>
    <w:rsid w:val="00131CEB"/>
    <w:rsid w:val="00152B75"/>
    <w:rsid w:val="0019711A"/>
    <w:rsid w:val="00200B8A"/>
    <w:rsid w:val="002620AB"/>
    <w:rsid w:val="002A4EA2"/>
    <w:rsid w:val="002D292D"/>
    <w:rsid w:val="002E6ED3"/>
    <w:rsid w:val="00344A66"/>
    <w:rsid w:val="003A57DC"/>
    <w:rsid w:val="003C4F4D"/>
    <w:rsid w:val="0042203F"/>
    <w:rsid w:val="004F571B"/>
    <w:rsid w:val="005F50A7"/>
    <w:rsid w:val="00605476"/>
    <w:rsid w:val="00652DC6"/>
    <w:rsid w:val="006C1371"/>
    <w:rsid w:val="006C76E1"/>
    <w:rsid w:val="00712A48"/>
    <w:rsid w:val="007860CD"/>
    <w:rsid w:val="00856DC7"/>
    <w:rsid w:val="00890461"/>
    <w:rsid w:val="0096592C"/>
    <w:rsid w:val="009E6DDB"/>
    <w:rsid w:val="00A67A5A"/>
    <w:rsid w:val="00B367E2"/>
    <w:rsid w:val="00B55F18"/>
    <w:rsid w:val="00B64E5C"/>
    <w:rsid w:val="00D22F27"/>
    <w:rsid w:val="00D77136"/>
    <w:rsid w:val="00DA031A"/>
    <w:rsid w:val="00DB37C5"/>
    <w:rsid w:val="00DE67FB"/>
    <w:rsid w:val="00EF75A0"/>
    <w:rsid w:val="00F44E84"/>
    <w:rsid w:val="00F77B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chartTrackingRefBased/>
  <w15:docId w15:val="{65BD9E63-AEE4-4E12-801B-E5D07965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7136"/>
    <w:rPr>
      <w:color w:val="0563C1" w:themeColor="hyperlink"/>
      <w:u w:val="single"/>
    </w:rPr>
  </w:style>
  <w:style w:type="paragraph" w:styleId="Paragraphedeliste">
    <w:name w:val="List Paragraph"/>
    <w:basedOn w:val="Normal"/>
    <w:uiPriority w:val="34"/>
    <w:qFormat/>
    <w:rsid w:val="009E6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hhPx01-ac38" TargetMode="External"/><Relationship Id="rId18" Type="http://schemas.openxmlformats.org/officeDocument/2006/relationships/hyperlink" Target="https://www.youtube.com/watch?v=tzBH1Qdzk7w"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vKJO1mnj8bE"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youtube.com/watch?v=ZyiEbqAOFzc" TargetMode="External"/><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s://www.youtube.com/watch?v=D1E_NvE1OHw" TargetMode="External"/><Relationship Id="rId23" Type="http://schemas.openxmlformats.org/officeDocument/2006/relationships/hyperlink" Target="https://unefaimdeloupalunettes.blogspot.com/2019/09/le-manege-de-petit-pierre-michel.html" TargetMode="External"/><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5</Pages>
  <Words>1228</Words>
  <Characters>6754</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UDAF 87</Company>
  <LinksUpToDate>false</LinksUpToDate>
  <CharactersWithSpaces>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PAPON Emma</dc:creator>
  <cp:keywords/>
  <dc:description/>
  <cp:lastModifiedBy>PAPON Emma</cp:lastModifiedBy>
  <cp:revision>41</cp:revision>
  <dcterms:created xsi:type="dcterms:W3CDTF">2021-10-08T13:21:00Z</dcterms:created>
  <dcterms:modified xsi:type="dcterms:W3CDTF">2021-10-29T09:59:00Z</dcterms:modified>
</cp:coreProperties>
</file>